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F4" w:rsidRDefault="00F866F4" w:rsidP="00F866F4">
      <w:pPr>
        <w:jc w:val="center"/>
        <w:rPr>
          <w:b/>
          <w:sz w:val="32"/>
          <w:szCs w:val="32"/>
          <w:lang w:val="en-US"/>
        </w:rPr>
      </w:pPr>
      <w:r w:rsidRPr="00F866F4">
        <w:rPr>
          <w:b/>
          <w:sz w:val="32"/>
          <w:szCs w:val="32"/>
          <w:lang w:val="en-US"/>
        </w:rPr>
        <w:t xml:space="preserve">12 </w:t>
      </w:r>
      <w:r w:rsidRPr="00F866F4">
        <w:rPr>
          <w:b/>
          <w:sz w:val="32"/>
          <w:szCs w:val="32"/>
        </w:rPr>
        <w:t>июня 2021 года</w:t>
      </w:r>
    </w:p>
    <w:tbl>
      <w:tblPr>
        <w:tblW w:w="14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9744"/>
        <w:gridCol w:w="3338"/>
      </w:tblGrid>
      <w:tr w:rsidR="004148D6" w:rsidRPr="004148D6" w:rsidTr="004148D6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4148D6" w:rsidRPr="004148D6" w:rsidTr="004148D6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Ралли классических автомобилей «Медведь»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Советская площадь</w:t>
            </w:r>
          </w:p>
        </w:tc>
      </w:tr>
      <w:tr w:rsidR="004148D6" w:rsidRPr="004148D6" w:rsidTr="004148D6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Дню России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Стадион «Спартаковец»</w:t>
            </w:r>
          </w:p>
        </w:tc>
      </w:tr>
      <w:tr w:rsidR="004148D6" w:rsidRPr="004148D6" w:rsidTr="004148D6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Чемпионат и первенство города Ярославля по легкой атлетике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Стадион «Шинник»</w:t>
            </w:r>
          </w:p>
        </w:tc>
      </w:tr>
      <w:tr w:rsidR="004148D6" w:rsidRPr="004148D6" w:rsidTr="004148D6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Фестиваль народов России, посвященный Дню России, «</w:t>
            </w:r>
            <w:proofErr w:type="spellStart"/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МежФест</w:t>
            </w:r>
            <w:proofErr w:type="spellEnd"/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Первомайский бульвар</w:t>
            </w:r>
          </w:p>
        </w:tc>
      </w:tr>
      <w:tr w:rsidR="004148D6" w:rsidRPr="004148D6" w:rsidTr="004148D6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«В дружбе народов – единство России»</w:t>
            </w:r>
          </w:p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Праздничная программа с участием творческих коллективов Ассамблеи народов России и учреждений культуры города Ярославля.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Сцена на нижнем ярусе Стрелки</w:t>
            </w:r>
          </w:p>
        </w:tc>
      </w:tr>
      <w:tr w:rsidR="004148D6" w:rsidRPr="004148D6" w:rsidTr="004148D6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Концертная программа музыкальной группы «Квадрат»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48D6" w:rsidRPr="004148D6" w:rsidTr="004148D6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Концертная программа Лауреата Всероссийских и Международных фестивалей и конкурсов ВИА «Живой звук» 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48D6" w:rsidRPr="004148D6" w:rsidTr="004148D6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период с 17.00 до 17.30</w:t>
            </w:r>
          </w:p>
        </w:tc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Показательные выступления </w:t>
            </w:r>
          </w:p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авиационной группы высшего пилотажа </w:t>
            </w:r>
          </w:p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Военно-воздушных сил России «СТРИЖИ», </w:t>
            </w:r>
          </w:p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посвященные 800-летию со дня рождения Александра Невского и Дню России</w:t>
            </w:r>
            <w:proofErr w:type="gramEnd"/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Небо над акваторией реки Волги в районе Стрелки</w:t>
            </w:r>
          </w:p>
        </w:tc>
      </w:tr>
      <w:tr w:rsidR="004148D6" w:rsidRPr="004148D6" w:rsidTr="004148D6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17.30-17.35</w:t>
            </w:r>
          </w:p>
        </w:tc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Танцевальный </w:t>
            </w:r>
            <w:proofErr w:type="spellStart"/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Сцена на нижнем ярусе Стрелки</w:t>
            </w:r>
          </w:p>
        </w:tc>
      </w:tr>
      <w:tr w:rsidR="004148D6" w:rsidRPr="004148D6" w:rsidTr="004148D6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17.35-18.00</w:t>
            </w:r>
          </w:p>
        </w:tc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Концертная программа музыкальной группы</w:t>
            </w:r>
          </w:p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«Музыкальный архив»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48D6" w:rsidRPr="004148D6" w:rsidTr="004148D6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Концертная программа музыкальной группы «Интервал»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48D6" w:rsidRPr="004148D6" w:rsidTr="004148D6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Концертная программа музыкальной группы «Буржуа-</w:t>
            </w:r>
            <w:proofErr w:type="spellStart"/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Бэнд</w:t>
            </w:r>
            <w:proofErr w:type="spellEnd"/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48D6" w:rsidRPr="004148D6" w:rsidTr="004148D6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День мороженого. Праздничная программа.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Парк </w:t>
            </w:r>
            <w:proofErr w:type="spellStart"/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Даманский</w:t>
            </w:r>
            <w:proofErr w:type="spellEnd"/>
          </w:p>
        </w:tc>
      </w:tr>
      <w:tr w:rsidR="004148D6" w:rsidRPr="004148D6" w:rsidTr="004148D6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Акция «Военная служба по контракту в Вооруженных Силах Российской Федерации - Твой выбор!»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4148D6" w:rsidRPr="004148D6" w:rsidRDefault="004148D6" w:rsidP="004148D6">
            <w:pPr>
              <w:overflowPunct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Стрелка</w:t>
            </w:r>
          </w:p>
        </w:tc>
      </w:tr>
      <w:tr w:rsidR="00F866F4" w:rsidRPr="00F866F4" w:rsidTr="00F866F4">
        <w:trPr>
          <w:trHeight w:val="89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spacing w:after="0" w:line="8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overflowPunct w:val="0"/>
              <w:spacing w:after="0" w:line="89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6"/>
                <w:szCs w:val="26"/>
                <w:lang w:eastAsia="ru-RU"/>
              </w:rPr>
              <w:t>Дзержинский район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overflowPunct w:val="0"/>
              <w:spacing w:after="0" w:line="89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866F4" w:rsidRPr="00F866F4" w:rsidTr="00F866F4">
        <w:trPr>
          <w:trHeight w:val="443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overflowPunct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«В судьбе России – моя судьба» Концертные программы, игры, конкурсы, </w:t>
            </w:r>
            <w:proofErr w:type="spellStart"/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флеш</w:t>
            </w:r>
            <w:proofErr w:type="spellEnd"/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-мобы, мастер-классы.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overflowPunct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Парк Победы</w:t>
            </w:r>
          </w:p>
        </w:tc>
      </w:tr>
      <w:tr w:rsidR="00F866F4" w:rsidRPr="00F866F4" w:rsidTr="00F866F4">
        <w:trPr>
          <w:trHeight w:val="89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spacing w:after="0" w:line="8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F866F4" w:rsidRPr="00F866F4" w:rsidRDefault="00F866F4" w:rsidP="00F866F4">
            <w:pPr>
              <w:overflowPunct w:val="0"/>
              <w:spacing w:after="0" w:line="89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6"/>
                <w:szCs w:val="26"/>
                <w:lang w:eastAsia="ru-RU"/>
              </w:rPr>
              <w:t>Заволжский район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overflowPunct w:val="0"/>
              <w:spacing w:after="0" w:line="89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866F4" w:rsidRPr="00F866F4" w:rsidTr="00F866F4">
        <w:trPr>
          <w:trHeight w:val="351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overflowPunct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«Лето, Родина, Россия». Концертно-развлекательная программа.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overflowPunct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Парк у ДК «Гамма»</w:t>
            </w:r>
          </w:p>
        </w:tc>
      </w:tr>
      <w:tr w:rsidR="00F866F4" w:rsidRPr="00F866F4" w:rsidTr="00F866F4">
        <w:trPr>
          <w:trHeight w:val="797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overflowPunct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Праздничная программа «Широка страна моя родная»</w:t>
            </w:r>
          </w:p>
          <w:p w:rsidR="00F866F4" w:rsidRPr="00F866F4" w:rsidRDefault="00F866F4" w:rsidP="00F866F4">
            <w:pPr>
              <w:overflowPunct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Концертная программа «Над Россией солнце светит». Конкурс рисунка на асфальте «Нет на свете краше Родины нашей». Детская игровая программа «Россия - чемпионка». </w:t>
            </w:r>
            <w:proofErr w:type="gramStart"/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Праздничный</w:t>
            </w:r>
            <w:proofErr w:type="gramEnd"/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флэш-моб «Танцуй, Россия!» </w:t>
            </w:r>
          </w:p>
          <w:p w:rsidR="00F866F4" w:rsidRPr="00F866F4" w:rsidRDefault="00F866F4" w:rsidP="00F866F4">
            <w:pPr>
              <w:overflowPunct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«Национальный герой Александр Невский» - историческая викторина.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overflowPunct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Сквер на пр. Машиностроителей</w:t>
            </w:r>
          </w:p>
        </w:tc>
      </w:tr>
      <w:tr w:rsidR="00F866F4" w:rsidRPr="00F866F4" w:rsidTr="00F866F4">
        <w:trPr>
          <w:trHeight w:val="291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spacing w:after="0" w:line="29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09.00-21.00</w:t>
            </w:r>
          </w:p>
        </w:tc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spacing w:after="0" w:line="29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День России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overflowPunct w:val="0"/>
              <w:spacing w:after="0" w:line="291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Зоопарк (ул. </w:t>
            </w:r>
            <w:proofErr w:type="spellStart"/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Шевелюха</w:t>
            </w:r>
            <w:proofErr w:type="spellEnd"/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137)</w:t>
            </w:r>
          </w:p>
        </w:tc>
      </w:tr>
      <w:tr w:rsidR="00F866F4" w:rsidRPr="00F866F4" w:rsidTr="00F866F4">
        <w:trPr>
          <w:trHeight w:val="89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spacing w:after="0" w:line="8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spacing w:after="0" w:line="8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866F4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6"/>
                <w:szCs w:val="26"/>
                <w:lang w:eastAsia="ru-RU"/>
              </w:rPr>
              <w:t>Красноперекопский</w:t>
            </w:r>
            <w:proofErr w:type="spellEnd"/>
            <w:r w:rsidRPr="00F866F4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overflowPunct w:val="0"/>
              <w:spacing w:after="0" w:line="89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866F4" w:rsidRPr="00F866F4" w:rsidTr="00F866F4">
        <w:trPr>
          <w:trHeight w:val="329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spacing w:after="0" w:line="32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spacing w:after="0" w:line="32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Праздничная программа  #</w:t>
            </w:r>
            <w:proofErr w:type="spellStart"/>
            <w:r w:rsidRPr="00F866F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МыРоссия</w:t>
            </w:r>
            <w:proofErr w:type="spellEnd"/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overflowPunct w:val="0"/>
              <w:spacing w:after="0" w:line="329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Парк «Рабочий сад»</w:t>
            </w:r>
          </w:p>
        </w:tc>
      </w:tr>
      <w:tr w:rsidR="00F866F4" w:rsidRPr="00F866F4" w:rsidTr="00F866F4">
        <w:trPr>
          <w:trHeight w:val="396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«Одна ты на свете и в сердце одна!» К</w:t>
            </w:r>
            <w:r w:rsidRPr="00F866F4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онцертная и игровая программы.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overflowPunct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Парк «Нефтяник»</w:t>
            </w:r>
          </w:p>
        </w:tc>
      </w:tr>
      <w:tr w:rsidR="00F866F4" w:rsidRPr="00F866F4" w:rsidTr="00F866F4">
        <w:trPr>
          <w:trHeight w:val="89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spacing w:after="0" w:line="8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spacing w:after="0" w:line="8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6"/>
                <w:szCs w:val="26"/>
                <w:lang w:eastAsia="ru-RU"/>
              </w:rPr>
              <w:t>Ленинский район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overflowPunct w:val="0"/>
              <w:spacing w:after="0" w:line="89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866F4" w:rsidRPr="00F866F4" w:rsidTr="00F866F4">
        <w:trPr>
          <w:trHeight w:val="620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«В сердце светит Русь!»</w:t>
            </w:r>
          </w:p>
          <w:p w:rsidR="00F866F4" w:rsidRPr="00F866F4" w:rsidRDefault="00F866F4" w:rsidP="00F866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Патриотическая интерактивная программа «Здоровая Россия!»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overflowPunct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Парк «Юбилейный»</w:t>
            </w:r>
          </w:p>
        </w:tc>
      </w:tr>
      <w:tr w:rsidR="00F866F4" w:rsidRPr="00F866F4" w:rsidTr="00F866F4">
        <w:trPr>
          <w:trHeight w:val="89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spacing w:after="0" w:line="8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spacing w:after="0" w:line="8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866F4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6"/>
                <w:szCs w:val="26"/>
                <w:lang w:eastAsia="ru-RU"/>
              </w:rPr>
              <w:t>Фрунзенский</w:t>
            </w:r>
            <w:proofErr w:type="spellEnd"/>
            <w:r w:rsidRPr="00F866F4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overflowPunct w:val="0"/>
              <w:spacing w:after="0" w:line="89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866F4" w:rsidRPr="00F866F4" w:rsidTr="00F866F4">
        <w:trPr>
          <w:trHeight w:val="443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overflowPunct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«Моя Россия - моя страна» </w:t>
            </w:r>
          </w:p>
          <w:p w:rsidR="00F866F4" w:rsidRPr="00F866F4" w:rsidRDefault="00F866F4" w:rsidP="00F866F4">
            <w:pPr>
              <w:overflowPunct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концертная программа, конкурсы, игры, викторины, фотозоны, мастер-классы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overflowPunct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Площадь перед ДК «Радий»</w:t>
            </w:r>
          </w:p>
        </w:tc>
      </w:tr>
      <w:tr w:rsidR="00F866F4" w:rsidRPr="00F866F4" w:rsidTr="00F866F4">
        <w:trPr>
          <w:trHeight w:val="708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overflowPunct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Арт-пространство  «</w:t>
            </w: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  <w:t>PRO</w:t>
            </w: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Россию»</w:t>
            </w:r>
          </w:p>
          <w:p w:rsidR="00F866F4" w:rsidRPr="00F866F4" w:rsidRDefault="00F866F4" w:rsidP="00F866F4">
            <w:pPr>
              <w:overflowPunct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Бук-кроссинг, </w:t>
            </w:r>
            <w:proofErr w:type="spellStart"/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флешмоб</w:t>
            </w:r>
            <w:proofErr w:type="spellEnd"/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по-русски, чемпионат богатырей,  дефиле а-ля-рус, плясовые состязания, фотозона «У самовара», игровое пространство,  игры, конкурсы, викторины, выступления творческих коллективов.</w:t>
            </w:r>
            <w:proofErr w:type="gramEnd"/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overflowPunct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Площадка у ДК «Судостроитель»</w:t>
            </w:r>
          </w:p>
        </w:tc>
      </w:tr>
      <w:tr w:rsidR="00F866F4" w:rsidRPr="00F866F4" w:rsidTr="00F866F4">
        <w:trPr>
          <w:trHeight w:val="177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spacing w:after="0" w:line="177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overflowPunct w:val="0"/>
              <w:spacing w:after="0" w:line="177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Спортивный праздник МУ </w:t>
            </w:r>
            <w:proofErr w:type="spellStart"/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ЦФКиС</w:t>
            </w:r>
            <w:proofErr w:type="spellEnd"/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«Молния», посвященный празднованию Дня России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F866F4" w:rsidRPr="00F866F4" w:rsidRDefault="00F866F4" w:rsidP="00F866F4">
            <w:pPr>
              <w:overflowPunct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ЦФКиС</w:t>
            </w:r>
            <w:proofErr w:type="spellEnd"/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«Молния»</w:t>
            </w:r>
          </w:p>
          <w:p w:rsidR="00F866F4" w:rsidRPr="00F866F4" w:rsidRDefault="00F866F4" w:rsidP="00F866F4">
            <w:pPr>
              <w:overflowPunct w:val="0"/>
              <w:spacing w:after="0" w:line="177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66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 Щепкина, 10</w:t>
            </w:r>
          </w:p>
        </w:tc>
      </w:tr>
    </w:tbl>
    <w:p w:rsidR="00752BD3" w:rsidRDefault="00752BD3" w:rsidP="00F866F4"/>
    <w:sectPr w:rsidR="00752BD3" w:rsidSect="00F866F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F4"/>
    <w:rsid w:val="004148D6"/>
    <w:rsid w:val="00752BD3"/>
    <w:rsid w:val="00F8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2578</Characters>
  <Application>Microsoft Office Word</Application>
  <DocSecurity>0</DocSecurity>
  <Lines>21</Lines>
  <Paragraphs>6</Paragraphs>
  <ScaleCrop>false</ScaleCrop>
  <Company>Мэрия города Ярославля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Резанов, Антон Евгеньевич</dc:creator>
  <cp:lastModifiedBy>Резанов, Антон Евгеньевич</cp:lastModifiedBy>
  <cp:revision>2</cp:revision>
  <dcterms:created xsi:type="dcterms:W3CDTF">2021-06-08T12:46:00Z</dcterms:created>
  <dcterms:modified xsi:type="dcterms:W3CDTF">2021-06-08T12:48:00Z</dcterms:modified>
</cp:coreProperties>
</file>